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28" w:rsidRPr="00780379" w:rsidRDefault="00E80928" w:rsidP="00E80928">
      <w:pPr>
        <w:keepNext/>
        <w:keepLines/>
        <w:widowControl/>
        <w:ind w:left="5670"/>
        <w:jc w:val="center"/>
      </w:pPr>
      <w:r w:rsidRPr="00780379">
        <w:t xml:space="preserve">Приложение № </w:t>
      </w:r>
      <w:r>
        <w:t>2</w:t>
      </w:r>
    </w:p>
    <w:p w:rsidR="00E80928" w:rsidRPr="00780379" w:rsidRDefault="00E80928" w:rsidP="00E80928">
      <w:pPr>
        <w:keepNext/>
        <w:keepLines/>
        <w:widowControl/>
        <w:ind w:left="5670"/>
        <w:jc w:val="both"/>
      </w:pPr>
      <w:r w:rsidRPr="00780379">
        <w:t xml:space="preserve">к </w:t>
      </w:r>
      <w:r>
        <w:t>П</w:t>
      </w:r>
      <w:r w:rsidRPr="00780379">
        <w:t xml:space="preserve">остановлению </w:t>
      </w:r>
      <w:r>
        <w:t>Администрац</w:t>
      </w:r>
      <w:r w:rsidRPr="00780379">
        <w:t>ии</w:t>
      </w:r>
    </w:p>
    <w:p w:rsidR="00E80928" w:rsidRPr="00780379" w:rsidRDefault="00E80928" w:rsidP="00E80928">
      <w:pPr>
        <w:keepNext/>
        <w:keepLines/>
        <w:widowControl/>
        <w:ind w:left="5670"/>
        <w:jc w:val="both"/>
      </w:pPr>
      <w:r w:rsidRPr="00780379">
        <w:t>от</w:t>
      </w:r>
      <w:r w:rsidR="00877B43">
        <w:t xml:space="preserve"> 06.08.2013  </w:t>
      </w:r>
      <w:r w:rsidRPr="00780379">
        <w:t>№</w:t>
      </w:r>
      <w:r w:rsidR="00877B43">
        <w:t xml:space="preserve"> 493-ПА</w:t>
      </w:r>
      <w:bookmarkStart w:id="0" w:name="_GoBack"/>
      <w:bookmarkEnd w:id="0"/>
    </w:p>
    <w:p w:rsidR="00E80928" w:rsidRDefault="00E80928" w:rsidP="00E80928">
      <w:pPr>
        <w:keepNext/>
        <w:keepLines/>
        <w:widowControl/>
        <w:ind w:left="5670"/>
        <w:jc w:val="both"/>
      </w:pPr>
    </w:p>
    <w:p w:rsidR="00E80928" w:rsidRDefault="00E80928" w:rsidP="00E80928">
      <w:pPr>
        <w:keepNext/>
        <w:keepLines/>
        <w:widowControl/>
        <w:ind w:left="5670"/>
        <w:jc w:val="both"/>
      </w:pPr>
    </w:p>
    <w:p w:rsidR="00E80928" w:rsidRDefault="00E80928" w:rsidP="00E80928">
      <w:pPr>
        <w:keepNext/>
        <w:keepLines/>
        <w:widowControl/>
        <w:jc w:val="center"/>
        <w:rPr>
          <w:b/>
        </w:rPr>
      </w:pPr>
      <w:r w:rsidRPr="00780379">
        <w:rPr>
          <w:b/>
        </w:rPr>
        <w:t>П</w:t>
      </w:r>
      <w:r>
        <w:rPr>
          <w:b/>
        </w:rPr>
        <w:t>римерная номенклатура и объемы</w:t>
      </w:r>
      <w:r w:rsidRPr="00780379">
        <w:rPr>
          <w:b/>
        </w:rPr>
        <w:br/>
      </w:r>
      <w:r>
        <w:rPr>
          <w:b/>
        </w:rPr>
        <w:t xml:space="preserve">запасов </w:t>
      </w:r>
      <w:r w:rsidRPr="00780379">
        <w:rPr>
          <w:b/>
        </w:rPr>
        <w:t>материально-технических, продовольственных, медицинских и иных средств</w:t>
      </w:r>
      <w:r>
        <w:rPr>
          <w:b/>
        </w:rPr>
        <w:t xml:space="preserve"> городского округа Реутов, создаваемых в целях гражданской обороны</w:t>
      </w:r>
    </w:p>
    <w:p w:rsidR="009A520C" w:rsidRPr="007F4401" w:rsidRDefault="009A520C" w:rsidP="00E80928">
      <w:pPr>
        <w:keepNext/>
        <w:keepLines/>
        <w:widowControl/>
        <w:jc w:val="center"/>
      </w:pPr>
    </w:p>
    <w:p w:rsidR="007F4401" w:rsidRPr="00D2701E" w:rsidRDefault="007F4401" w:rsidP="00E80928">
      <w:pPr>
        <w:keepNext/>
        <w:keepLines/>
        <w:widowControl/>
        <w:jc w:val="center"/>
        <w:rPr>
          <w:b/>
        </w:rPr>
      </w:pPr>
      <w:proofErr w:type="gramStart"/>
      <w:r w:rsidRPr="00D2701E">
        <w:rPr>
          <w:b/>
          <w:lang w:val="en-US"/>
        </w:rPr>
        <w:t>I</w:t>
      </w:r>
      <w:r w:rsidRPr="00D2701E">
        <w:rPr>
          <w:b/>
        </w:rPr>
        <w:t>. Продовольствие</w:t>
      </w:r>
      <w:r w:rsidR="00D2701E" w:rsidRPr="00D2701E">
        <w:rPr>
          <w:b/>
        </w:rPr>
        <w:t>.</w:t>
      </w:r>
      <w:proofErr w:type="gramEnd"/>
      <w:r w:rsidRPr="00D2701E">
        <w:rPr>
          <w:b/>
        </w:rPr>
        <w:t xml:space="preserve"> </w:t>
      </w:r>
    </w:p>
    <w:p w:rsidR="007F4401" w:rsidRPr="007F4401" w:rsidRDefault="007F4401" w:rsidP="00E80928">
      <w:pPr>
        <w:keepNext/>
        <w:keepLines/>
        <w:widowControl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05"/>
        <w:gridCol w:w="992"/>
        <w:gridCol w:w="1134"/>
        <w:gridCol w:w="1276"/>
      </w:tblGrid>
      <w:tr w:rsidR="00DE4745" w:rsidRPr="009A520C" w:rsidTr="00DE4745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9A520C" w:rsidRPr="009A520C" w:rsidRDefault="009A520C" w:rsidP="009A520C">
            <w:pPr>
              <w:keepNext/>
              <w:keepLines/>
              <w:widowControl/>
              <w:jc w:val="center"/>
            </w:pPr>
            <w:r w:rsidRPr="009A520C">
              <w:t xml:space="preserve">№ </w:t>
            </w:r>
            <w:proofErr w:type="gramStart"/>
            <w:r w:rsidRPr="009A520C">
              <w:t>п</w:t>
            </w:r>
            <w:proofErr w:type="gramEnd"/>
            <w:r w:rsidRPr="009A520C">
              <w:t>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A520C" w:rsidRPr="009A520C" w:rsidRDefault="009A520C" w:rsidP="009A520C">
            <w:pPr>
              <w:keepNext/>
              <w:keepLines/>
              <w:widowControl/>
              <w:jc w:val="center"/>
            </w:pPr>
            <w:r w:rsidRPr="009A520C">
              <w:t>Наименование материальных средств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0C" w:rsidRPr="009A520C" w:rsidRDefault="009A520C" w:rsidP="00DE4745">
            <w:pPr>
              <w:keepNext/>
              <w:keepLines/>
              <w:widowControl/>
              <w:jc w:val="center"/>
            </w:pPr>
            <w:r w:rsidRPr="009A520C">
              <w:t>Ед</w:t>
            </w:r>
            <w:r w:rsidR="00DE4745">
              <w:t>.</w:t>
            </w:r>
            <w:r w:rsidRPr="009A520C">
              <w:t xml:space="preserve"> </w:t>
            </w:r>
            <w:proofErr w:type="spellStart"/>
            <w:r w:rsidRPr="009A520C">
              <w:t>измер</w:t>
            </w:r>
            <w:proofErr w:type="spellEnd"/>
            <w:r w:rsidR="00DE4745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0C" w:rsidRPr="009A520C" w:rsidRDefault="009A520C" w:rsidP="009A520C">
            <w:pPr>
              <w:keepNext/>
              <w:keepLines/>
              <w:widowControl/>
              <w:jc w:val="center"/>
            </w:pPr>
            <w:r w:rsidRPr="009A520C">
              <w:t>Норма</w:t>
            </w:r>
          </w:p>
          <w:p w:rsidR="009A520C" w:rsidRDefault="00103AA0" w:rsidP="00103AA0">
            <w:pPr>
              <w:keepNext/>
              <w:keepLines/>
              <w:widowControl/>
              <w:jc w:val="center"/>
            </w:pPr>
            <w:proofErr w:type="gramStart"/>
            <w:r>
              <w:t>г</w:t>
            </w:r>
            <w:proofErr w:type="gramEnd"/>
            <w:r>
              <w:t xml:space="preserve">/чел </w:t>
            </w:r>
          </w:p>
          <w:p w:rsidR="00103AA0" w:rsidRPr="009A520C" w:rsidRDefault="00103AA0" w:rsidP="00103AA0">
            <w:pPr>
              <w:keepNext/>
              <w:keepLines/>
              <w:widowControl/>
              <w:jc w:val="center"/>
            </w:pPr>
            <w:r>
              <w:t>в сутки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745" w:rsidRDefault="009A520C" w:rsidP="00DE4745">
            <w:pPr>
              <w:keepNext/>
              <w:keepLines/>
              <w:widowControl/>
              <w:jc w:val="center"/>
            </w:pPr>
            <w:r w:rsidRPr="009A520C">
              <w:t xml:space="preserve">Общее </w:t>
            </w:r>
          </w:p>
          <w:p w:rsidR="009A520C" w:rsidRPr="009A520C" w:rsidRDefault="009A520C" w:rsidP="00DE4745">
            <w:pPr>
              <w:keepNext/>
              <w:keepLines/>
              <w:widowControl/>
              <w:jc w:val="center"/>
            </w:pPr>
            <w:r w:rsidRPr="009A520C">
              <w:t>кол</w:t>
            </w:r>
            <w:r w:rsidR="00DE4745">
              <w:t>-</w:t>
            </w:r>
            <w:r w:rsidRPr="009A520C">
              <w:t>во</w:t>
            </w:r>
          </w:p>
        </w:tc>
      </w:tr>
      <w:tr w:rsidR="00DF59AE" w:rsidRPr="009A520C" w:rsidTr="00DF59AE">
        <w:trPr>
          <w:trHeight w:val="454"/>
        </w:trPr>
        <w:tc>
          <w:tcPr>
            <w:tcW w:w="9747" w:type="dxa"/>
            <w:gridSpan w:val="5"/>
            <w:shd w:val="clear" w:color="auto" w:fill="auto"/>
            <w:vAlign w:val="center"/>
          </w:tcPr>
          <w:p w:rsidR="00DF59AE" w:rsidRPr="00A06C23" w:rsidRDefault="00DF59AE" w:rsidP="00DF59AE">
            <w:pPr>
              <w:keepNext/>
              <w:keepLines/>
              <w:widowControl/>
              <w:jc w:val="center"/>
            </w:pPr>
            <w:r w:rsidRPr="00A06C23">
              <w:t>1. Продовольствие (из расчета снабжения на 3-е суток 300 чел. пострадавших)</w:t>
            </w:r>
          </w:p>
        </w:tc>
      </w:tr>
      <w:tr w:rsidR="00103AA0" w:rsidRPr="009A520C" w:rsidTr="00DF59AE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225</w:t>
            </w:r>
          </w:p>
        </w:tc>
      </w:tr>
      <w:tr w:rsidR="00103AA0" w:rsidRPr="009A520C" w:rsidTr="00DF59AE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Хлеб белый из пшеничной муки 1 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225</w:t>
            </w:r>
          </w:p>
        </w:tc>
      </w:tr>
      <w:tr w:rsidR="00103AA0" w:rsidRPr="009A520C" w:rsidTr="00DF59AE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Мука пшеничная 2 сорта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13,5</w:t>
            </w:r>
          </w:p>
        </w:tc>
      </w:tr>
      <w:tr w:rsidR="00103AA0" w:rsidRPr="009A520C" w:rsidTr="00DF59AE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Крупа разная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54</w:t>
            </w:r>
          </w:p>
        </w:tc>
      </w:tr>
      <w:tr w:rsidR="00103AA0" w:rsidRPr="009A520C" w:rsidTr="00DF59AE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18</w:t>
            </w:r>
          </w:p>
        </w:tc>
      </w:tr>
      <w:tr w:rsidR="00103AA0" w:rsidRPr="009A520C" w:rsidTr="00DF59AE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Молоко и молокопродукты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180</w:t>
            </w:r>
          </w:p>
        </w:tc>
      </w:tr>
      <w:tr w:rsidR="00103AA0" w:rsidRPr="009A520C" w:rsidTr="00DF59AE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54</w:t>
            </w:r>
          </w:p>
        </w:tc>
      </w:tr>
      <w:tr w:rsidR="00103AA0" w:rsidRPr="009A520C" w:rsidTr="00DF59AE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Рыба и рыбопродукты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22,5</w:t>
            </w:r>
          </w:p>
        </w:tc>
      </w:tr>
      <w:tr w:rsidR="00103AA0" w:rsidRPr="009A520C" w:rsidTr="00DF59AE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27</w:t>
            </w:r>
          </w:p>
        </w:tc>
      </w:tr>
      <w:tr w:rsidR="00103AA0" w:rsidRPr="009A520C" w:rsidTr="00DF59AE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36</w:t>
            </w:r>
          </w:p>
        </w:tc>
      </w:tr>
      <w:tr w:rsidR="00103AA0" w:rsidRPr="009A520C" w:rsidTr="00DF59AE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270</w:t>
            </w:r>
          </w:p>
        </w:tc>
      </w:tr>
      <w:tr w:rsidR="00103AA0" w:rsidRPr="009A520C" w:rsidTr="00DF59AE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108</w:t>
            </w:r>
          </w:p>
        </w:tc>
      </w:tr>
      <w:tr w:rsidR="00103AA0" w:rsidRPr="009A520C" w:rsidTr="00DF59AE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18</w:t>
            </w:r>
          </w:p>
        </w:tc>
      </w:tr>
      <w:tr w:rsidR="00103AA0" w:rsidRPr="009A520C" w:rsidTr="00DF59AE">
        <w:tc>
          <w:tcPr>
            <w:tcW w:w="540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03AA0" w:rsidRPr="003168C4" w:rsidRDefault="00103AA0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A0" w:rsidRPr="009A520C" w:rsidRDefault="00103AA0" w:rsidP="00F2218F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AA0" w:rsidRDefault="00103AA0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AA0" w:rsidRPr="009A520C" w:rsidRDefault="00DF59AE" w:rsidP="00DF59AE">
            <w:pPr>
              <w:keepNext/>
              <w:keepLines/>
              <w:widowControl/>
              <w:jc w:val="center"/>
            </w:pPr>
            <w:r>
              <w:t>0,9</w:t>
            </w:r>
          </w:p>
        </w:tc>
      </w:tr>
      <w:tr w:rsidR="009A520C" w:rsidRPr="009A520C" w:rsidTr="008D042C">
        <w:trPr>
          <w:trHeight w:val="454"/>
        </w:trPr>
        <w:tc>
          <w:tcPr>
            <w:tcW w:w="9747" w:type="dxa"/>
            <w:gridSpan w:val="5"/>
            <w:shd w:val="clear" w:color="auto" w:fill="auto"/>
            <w:vAlign w:val="center"/>
          </w:tcPr>
          <w:p w:rsidR="009A520C" w:rsidRPr="009A520C" w:rsidRDefault="009A520C" w:rsidP="00DE4745">
            <w:pPr>
              <w:keepNext/>
              <w:keepLines/>
              <w:widowControl/>
              <w:jc w:val="center"/>
            </w:pPr>
            <w:r w:rsidRPr="009A520C">
              <w:t>2. Продовольствие (из расчета снабжения на 3-е суток 100 чел. спасателей, ведущих АСДНР)</w:t>
            </w:r>
          </w:p>
        </w:tc>
      </w:tr>
      <w:tr w:rsidR="00D2701E" w:rsidRPr="009A520C" w:rsidTr="00A06C23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180</w:t>
            </w:r>
          </w:p>
        </w:tc>
      </w:tr>
      <w:tr w:rsidR="00D2701E" w:rsidRPr="009A520C" w:rsidTr="00A06C23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Хлеб белый из пшеничной муки 1 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120</w:t>
            </w:r>
          </w:p>
        </w:tc>
      </w:tr>
      <w:tr w:rsidR="00D2701E" w:rsidRPr="009A520C" w:rsidTr="00A06C23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Мука пшеничная 2 сорта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9</w:t>
            </w:r>
          </w:p>
        </w:tc>
      </w:tr>
      <w:tr w:rsidR="00D2701E" w:rsidRPr="009A520C" w:rsidTr="00A06C23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Крупа разная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30</w:t>
            </w:r>
          </w:p>
        </w:tc>
      </w:tr>
      <w:tr w:rsidR="00D2701E" w:rsidRPr="009A520C" w:rsidTr="00A06C23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6</w:t>
            </w:r>
          </w:p>
        </w:tc>
      </w:tr>
      <w:tr w:rsidR="00D2701E" w:rsidRPr="009A520C" w:rsidTr="00A06C23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Молоко и молокопродукты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150</w:t>
            </w:r>
          </w:p>
        </w:tc>
      </w:tr>
      <w:tr w:rsidR="00D2701E" w:rsidRPr="009A520C" w:rsidTr="00A06C23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30</w:t>
            </w:r>
          </w:p>
        </w:tc>
      </w:tr>
      <w:tr w:rsidR="00D2701E" w:rsidRPr="009A520C" w:rsidTr="00A06C23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Рыба и рыбопродукты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18</w:t>
            </w:r>
          </w:p>
        </w:tc>
      </w:tr>
      <w:tr w:rsidR="00D2701E" w:rsidRPr="009A520C" w:rsidTr="00A06C23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15</w:t>
            </w:r>
          </w:p>
        </w:tc>
      </w:tr>
      <w:tr w:rsidR="00D2701E" w:rsidRPr="009A520C" w:rsidTr="00A06C23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21</w:t>
            </w:r>
          </w:p>
        </w:tc>
      </w:tr>
      <w:tr w:rsidR="00D2701E" w:rsidRPr="009A520C" w:rsidTr="00A06C23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150</w:t>
            </w:r>
          </w:p>
        </w:tc>
      </w:tr>
      <w:tr w:rsidR="00D2701E" w:rsidRPr="009A520C" w:rsidTr="00A06C23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54</w:t>
            </w:r>
          </w:p>
        </w:tc>
      </w:tr>
      <w:tr w:rsidR="00D2701E" w:rsidRPr="009A520C" w:rsidTr="00A06C23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9</w:t>
            </w:r>
          </w:p>
        </w:tc>
      </w:tr>
      <w:tr w:rsidR="00D2701E" w:rsidRPr="009A520C" w:rsidTr="00A06C23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A06C23">
            <w:pPr>
              <w:keepNext/>
              <w:keepLines/>
              <w:widowControl/>
              <w:jc w:val="center"/>
            </w:pPr>
            <w:r>
              <w:t>0,6</w:t>
            </w:r>
          </w:p>
        </w:tc>
      </w:tr>
      <w:tr w:rsidR="009A520C" w:rsidRPr="009A520C" w:rsidTr="008D042C">
        <w:trPr>
          <w:trHeight w:val="454"/>
        </w:trPr>
        <w:tc>
          <w:tcPr>
            <w:tcW w:w="9747" w:type="dxa"/>
            <w:gridSpan w:val="5"/>
            <w:shd w:val="clear" w:color="auto" w:fill="auto"/>
            <w:vAlign w:val="center"/>
          </w:tcPr>
          <w:p w:rsidR="009A520C" w:rsidRPr="009A520C" w:rsidRDefault="009A520C" w:rsidP="00DE4745">
            <w:pPr>
              <w:keepNext/>
              <w:keepLines/>
              <w:widowControl/>
              <w:jc w:val="center"/>
            </w:pPr>
            <w:r w:rsidRPr="009A520C">
              <w:t>3. Продовольствие (из расчета снабжения на 3-е суток 100 чел. участников ликвидации)</w:t>
            </w:r>
          </w:p>
        </w:tc>
      </w:tr>
      <w:tr w:rsidR="00D2701E" w:rsidRPr="009A520C" w:rsidTr="002438A8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120</w:t>
            </w:r>
          </w:p>
        </w:tc>
      </w:tr>
      <w:tr w:rsidR="00D2701E" w:rsidRPr="009A520C" w:rsidTr="002438A8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Хлеб белый из пшеничной муки 1 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120</w:t>
            </w:r>
          </w:p>
        </w:tc>
      </w:tr>
      <w:tr w:rsidR="00D2701E" w:rsidRPr="009A520C" w:rsidTr="002438A8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Мука пшеничная 2 сорта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7,2</w:t>
            </w:r>
          </w:p>
        </w:tc>
      </w:tr>
      <w:tr w:rsidR="00D2701E" w:rsidRPr="009A520C" w:rsidTr="002438A8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Крупа разная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24</w:t>
            </w:r>
          </w:p>
        </w:tc>
      </w:tr>
      <w:tr w:rsidR="00D2701E" w:rsidRPr="009A520C" w:rsidTr="002438A8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lastRenderedPageBreak/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9</w:t>
            </w:r>
          </w:p>
        </w:tc>
      </w:tr>
      <w:tr w:rsidR="00D2701E" w:rsidRPr="009A520C" w:rsidTr="002438A8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Молоко и молокопродукты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90</w:t>
            </w:r>
          </w:p>
        </w:tc>
      </w:tr>
      <w:tr w:rsidR="00D2701E" w:rsidRPr="009A520C" w:rsidTr="002438A8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24</w:t>
            </w:r>
          </w:p>
        </w:tc>
      </w:tr>
      <w:tr w:rsidR="00D2701E" w:rsidRPr="009A520C" w:rsidTr="002438A8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Рыба и рыбопродукты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12</w:t>
            </w:r>
          </w:p>
        </w:tc>
      </w:tr>
      <w:tr w:rsidR="00D2701E" w:rsidRPr="009A520C" w:rsidTr="002438A8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12</w:t>
            </w:r>
          </w:p>
        </w:tc>
      </w:tr>
      <w:tr w:rsidR="00D2701E" w:rsidRPr="009A520C" w:rsidTr="002438A8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18</w:t>
            </w:r>
          </w:p>
        </w:tc>
      </w:tr>
      <w:tr w:rsidR="00D2701E" w:rsidRPr="009A520C" w:rsidTr="002438A8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120</w:t>
            </w:r>
          </w:p>
        </w:tc>
      </w:tr>
      <w:tr w:rsidR="00D2701E" w:rsidRPr="009A520C" w:rsidTr="002438A8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45</w:t>
            </w:r>
          </w:p>
        </w:tc>
      </w:tr>
      <w:tr w:rsidR="00D2701E" w:rsidRPr="009A520C" w:rsidTr="002438A8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7,5</w:t>
            </w:r>
          </w:p>
        </w:tc>
      </w:tr>
      <w:tr w:rsidR="00D2701E" w:rsidRPr="009A520C" w:rsidTr="002438A8">
        <w:tc>
          <w:tcPr>
            <w:tcW w:w="540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2701E" w:rsidRPr="003168C4" w:rsidRDefault="00D2701E" w:rsidP="00B9333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8C4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01E" w:rsidRDefault="00D2701E" w:rsidP="00B93335">
            <w:pPr>
              <w:shd w:val="clear" w:color="auto" w:fill="FFFFFF"/>
              <w:snapToGri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01E" w:rsidRPr="009A520C" w:rsidRDefault="00D2701E" w:rsidP="00B93335">
            <w:pPr>
              <w:keepNext/>
              <w:keepLines/>
              <w:widowControl/>
              <w:jc w:val="center"/>
            </w:pPr>
            <w:r>
              <w:t>0,45</w:t>
            </w:r>
          </w:p>
        </w:tc>
      </w:tr>
    </w:tbl>
    <w:p w:rsidR="00213E64" w:rsidRDefault="00213E64"/>
    <w:p w:rsidR="00213E64" w:rsidRDefault="00213E64">
      <w:r>
        <w:t>Примечания:</w:t>
      </w:r>
    </w:p>
    <w:p w:rsidR="00213E64" w:rsidRDefault="00A81A5E" w:rsidP="00213E64">
      <w:pPr>
        <w:jc w:val="both"/>
        <w:rPr>
          <w:spacing w:val="-4"/>
          <w:sz w:val="22"/>
          <w:szCs w:val="18"/>
        </w:rPr>
      </w:pPr>
      <w:r>
        <w:tab/>
      </w:r>
      <w:r w:rsidR="00213E64">
        <w:t xml:space="preserve">1. </w:t>
      </w:r>
      <w:r w:rsidR="00213E64">
        <w:rPr>
          <w:spacing w:val="-7"/>
          <w:sz w:val="22"/>
          <w:szCs w:val="18"/>
        </w:rPr>
        <w:t xml:space="preserve">Нормы физиологических потребностей в пищевых </w:t>
      </w:r>
      <w:r w:rsidR="00213E64">
        <w:rPr>
          <w:spacing w:val="-5"/>
          <w:sz w:val="22"/>
          <w:szCs w:val="18"/>
        </w:rPr>
        <w:t xml:space="preserve">веществах и энергии для различных групп населения Российской Федерации. - М.: </w:t>
      </w:r>
      <w:r w:rsidR="00213E64">
        <w:rPr>
          <w:spacing w:val="-4"/>
          <w:sz w:val="22"/>
          <w:szCs w:val="18"/>
        </w:rPr>
        <w:t>Медицина, 1992.</w:t>
      </w:r>
    </w:p>
    <w:p w:rsidR="00213E64" w:rsidRDefault="00A81A5E" w:rsidP="00213E64">
      <w:pPr>
        <w:jc w:val="both"/>
        <w:rPr>
          <w:spacing w:val="-1"/>
          <w:sz w:val="22"/>
          <w:szCs w:val="18"/>
        </w:rPr>
      </w:pPr>
      <w:r>
        <w:rPr>
          <w:spacing w:val="-4"/>
          <w:sz w:val="22"/>
          <w:szCs w:val="18"/>
        </w:rPr>
        <w:tab/>
      </w:r>
      <w:r w:rsidR="00213E64">
        <w:rPr>
          <w:spacing w:val="-4"/>
          <w:sz w:val="22"/>
          <w:szCs w:val="18"/>
        </w:rPr>
        <w:t xml:space="preserve">2. </w:t>
      </w:r>
      <w:r w:rsidR="00213E64">
        <w:rPr>
          <w:spacing w:val="-3"/>
          <w:sz w:val="22"/>
          <w:szCs w:val="18"/>
        </w:rPr>
        <w:t>Сборник нормативных и инструктивных материалов по применению Закона РСФСР «О социальной защите граждан, подвергшихся воздействию радиации вс</w:t>
      </w:r>
      <w:r w:rsidR="00213E64">
        <w:rPr>
          <w:spacing w:val="-1"/>
          <w:sz w:val="22"/>
          <w:szCs w:val="18"/>
        </w:rPr>
        <w:t>ледствие катастрофы на Чернобыльской АЭС».  - М., 1992.</w:t>
      </w:r>
    </w:p>
    <w:p w:rsidR="00213E64" w:rsidRDefault="00A81A5E">
      <w:pPr>
        <w:rPr>
          <w:spacing w:val="-3"/>
          <w:sz w:val="22"/>
          <w:szCs w:val="18"/>
        </w:rPr>
      </w:pPr>
      <w:r>
        <w:rPr>
          <w:spacing w:val="-1"/>
          <w:sz w:val="22"/>
          <w:szCs w:val="18"/>
        </w:rPr>
        <w:tab/>
      </w:r>
      <w:r w:rsidR="00213E64">
        <w:rPr>
          <w:spacing w:val="-1"/>
          <w:sz w:val="22"/>
          <w:szCs w:val="18"/>
        </w:rPr>
        <w:t xml:space="preserve">3. </w:t>
      </w:r>
      <w:r w:rsidR="00213E64">
        <w:rPr>
          <w:spacing w:val="-5"/>
          <w:sz w:val="22"/>
          <w:szCs w:val="18"/>
        </w:rPr>
        <w:t>Нормы утверждены приказом Министра здравоохране</w:t>
      </w:r>
      <w:r w:rsidR="00213E64">
        <w:rPr>
          <w:spacing w:val="-3"/>
          <w:sz w:val="22"/>
          <w:szCs w:val="18"/>
        </w:rPr>
        <w:t>ния СССР № 5786-91 от 28 мая 1991 года.</w:t>
      </w:r>
    </w:p>
    <w:p w:rsidR="00213E64" w:rsidRDefault="00A81A5E">
      <w:r>
        <w:rPr>
          <w:spacing w:val="-3"/>
          <w:sz w:val="22"/>
          <w:szCs w:val="18"/>
        </w:rPr>
        <w:tab/>
      </w:r>
      <w:r w:rsidR="00213E64">
        <w:rPr>
          <w:spacing w:val="-3"/>
          <w:sz w:val="22"/>
          <w:szCs w:val="18"/>
        </w:rPr>
        <w:t xml:space="preserve">4. </w:t>
      </w:r>
      <w:r w:rsidR="00213E64">
        <w:rPr>
          <w:spacing w:val="1"/>
          <w:sz w:val="22"/>
          <w:szCs w:val="18"/>
        </w:rPr>
        <w:t>Справочник спасателя. Кн.1. - М., МЧС России, ВНИИ ГОЧС, 19</w:t>
      </w:r>
      <w:r w:rsidR="00213E64">
        <w:rPr>
          <w:spacing w:val="-9"/>
          <w:sz w:val="22"/>
          <w:szCs w:val="18"/>
        </w:rPr>
        <w:t>94.</w:t>
      </w:r>
    </w:p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13E64" w:rsidRDefault="00213E64"/>
    <w:p w:rsidR="002F7F0E" w:rsidRDefault="00213E64" w:rsidP="00213E64">
      <w:pPr>
        <w:jc w:val="center"/>
        <w:rPr>
          <w:b/>
        </w:rPr>
      </w:pPr>
      <w:r w:rsidRPr="00D95A65">
        <w:rPr>
          <w:b/>
          <w:lang w:val="en-US"/>
        </w:rPr>
        <w:lastRenderedPageBreak/>
        <w:t>II</w:t>
      </w:r>
      <w:r w:rsidRPr="00D95A65">
        <w:rPr>
          <w:b/>
        </w:rPr>
        <w:t xml:space="preserve">. Вещевое имущество </w:t>
      </w:r>
      <w:r w:rsidR="002F7F0E">
        <w:rPr>
          <w:b/>
        </w:rPr>
        <w:t xml:space="preserve">и предметы первой необходимости </w:t>
      </w:r>
    </w:p>
    <w:p w:rsidR="00213E64" w:rsidRPr="00D95A65" w:rsidRDefault="00213E64" w:rsidP="00213E64">
      <w:pPr>
        <w:jc w:val="center"/>
        <w:rPr>
          <w:b/>
        </w:rPr>
      </w:pPr>
      <w:r w:rsidRPr="00D95A65">
        <w:rPr>
          <w:b/>
        </w:rPr>
        <w:t>для пострадавшего населения</w:t>
      </w:r>
    </w:p>
    <w:p w:rsidR="00213E64" w:rsidRPr="006E3ECA" w:rsidRDefault="00213E64" w:rsidP="00213E64">
      <w:pPr>
        <w:jc w:val="center"/>
      </w:pPr>
      <w:r>
        <w:t>(из расчета снабжения на 100 пострадавших)</w:t>
      </w:r>
    </w:p>
    <w:p w:rsidR="00213E64" w:rsidRPr="006E3ECA" w:rsidRDefault="00213E64" w:rsidP="00213E64">
      <w:pPr>
        <w:jc w:val="center"/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05"/>
        <w:gridCol w:w="1361"/>
        <w:gridCol w:w="1701"/>
      </w:tblGrid>
      <w:tr w:rsidR="00D95A65" w:rsidRPr="009A520C" w:rsidTr="00D95A65">
        <w:trPr>
          <w:trHeight w:val="227"/>
        </w:trPr>
        <w:tc>
          <w:tcPr>
            <w:tcW w:w="540" w:type="dxa"/>
            <w:shd w:val="clear" w:color="auto" w:fill="auto"/>
            <w:vAlign w:val="center"/>
          </w:tcPr>
          <w:p w:rsidR="00D95A65" w:rsidRDefault="00D95A65" w:rsidP="00D95A65">
            <w:pPr>
              <w:keepNext/>
              <w:keepLines/>
              <w:widowControl/>
              <w:jc w:val="center"/>
            </w:pPr>
            <w:r>
              <w:t>№</w:t>
            </w:r>
          </w:p>
          <w:p w:rsidR="00D95A65" w:rsidRPr="00D95A65" w:rsidRDefault="00D95A65" w:rsidP="00D95A65">
            <w:pPr>
              <w:keepNext/>
              <w:keepLines/>
              <w:widowControl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D95A65" w:rsidRPr="009A520C" w:rsidRDefault="00D95A65" w:rsidP="00D95A65">
            <w:pPr>
              <w:keepNext/>
              <w:keepLines/>
              <w:widowControl/>
              <w:jc w:val="center"/>
            </w:pPr>
            <w:r>
              <w:t>Наименование имущества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5A65" w:rsidRDefault="00D95A65" w:rsidP="00D95A65">
            <w:pPr>
              <w:keepNext/>
              <w:keepLines/>
              <w:widowControl/>
              <w:jc w:val="center"/>
            </w:pPr>
            <w:r>
              <w:t>Единица</w:t>
            </w:r>
          </w:p>
          <w:p w:rsidR="00D95A65" w:rsidRPr="009A520C" w:rsidRDefault="00D95A65" w:rsidP="00D95A65">
            <w:pPr>
              <w:keepNext/>
              <w:keepLines/>
              <w:widowControl/>
              <w:jc w:val="center"/>
            </w:pPr>
            <w:r>
              <w:t>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5A65" w:rsidRPr="009A520C" w:rsidRDefault="00D95A65" w:rsidP="00D95A65">
            <w:pPr>
              <w:keepNext/>
              <w:keepLines/>
              <w:widowControl/>
              <w:jc w:val="center"/>
            </w:pPr>
            <w:r>
              <w:t>Количество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Палатки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Кровати раскладные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Одеяла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Спальные мешки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Матрасы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Подушки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Постельные принадлежности (простыни, наволочки, полотенца)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Печи, агрегаты отопительные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Тепловые пушки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Одежда теплая, специальная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Обувь резиновая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пар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A04FA2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Обувь утепленная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пар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Рукавицы брезентовые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A04FA2">
            <w:pPr>
              <w:keepNext/>
              <w:keepLines/>
              <w:widowControl/>
              <w:jc w:val="center"/>
            </w:pPr>
            <w:r>
              <w:t>пар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Посуда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100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Рукомойники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Мыло и моющие средства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5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Керосиновые лампы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Свечи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19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Спички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proofErr w:type="spellStart"/>
            <w:r>
              <w:t>кор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50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20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Пилы поперечные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Default="002F7F0E" w:rsidP="00213E64">
            <w:pPr>
              <w:keepNext/>
              <w:keepLines/>
              <w:widowControl/>
              <w:jc w:val="center"/>
            </w:pPr>
            <w:r>
              <w:t>21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Топор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  <w:tr w:rsidR="002F7F0E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2F7F0E" w:rsidRPr="009A520C" w:rsidRDefault="002F7F0E" w:rsidP="00213E64">
            <w:pPr>
              <w:keepNext/>
              <w:keepLines/>
              <w:widowControl/>
              <w:jc w:val="center"/>
            </w:pPr>
            <w:r>
              <w:t>22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7F0E" w:rsidRPr="002F7F0E" w:rsidRDefault="002F7F0E" w:rsidP="002F7F0E">
            <w:pPr>
              <w:snapToGrid w:val="0"/>
              <w:rPr>
                <w:szCs w:val="20"/>
              </w:rPr>
            </w:pPr>
            <w:r w:rsidRPr="002F7F0E">
              <w:rPr>
                <w:szCs w:val="20"/>
              </w:rPr>
              <w:t>Фляги металлические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F7F0E" w:rsidRPr="009A520C" w:rsidRDefault="002F7F0E" w:rsidP="00B93335">
            <w:pPr>
              <w:keepNext/>
              <w:keepLines/>
              <w:widowControl/>
              <w:jc w:val="center"/>
            </w:pPr>
            <w:r>
              <w:t>штук</w:t>
            </w:r>
          </w:p>
        </w:tc>
        <w:tc>
          <w:tcPr>
            <w:tcW w:w="1701" w:type="dxa"/>
            <w:shd w:val="clear" w:color="auto" w:fill="auto"/>
          </w:tcPr>
          <w:p w:rsidR="002F7F0E" w:rsidRPr="002C7BDA" w:rsidRDefault="002F7F0E" w:rsidP="00B93335">
            <w:pPr>
              <w:snapToGrid w:val="0"/>
              <w:spacing w:before="120"/>
              <w:jc w:val="center"/>
            </w:pPr>
            <w:r>
              <w:t>12</w:t>
            </w:r>
          </w:p>
        </w:tc>
      </w:tr>
    </w:tbl>
    <w:p w:rsidR="00D95A65" w:rsidRDefault="00D95A65">
      <w:pPr>
        <w:rPr>
          <w:lang w:val="en-US"/>
        </w:rPr>
      </w:pPr>
    </w:p>
    <w:p w:rsidR="002F7F0E" w:rsidRDefault="002F7F0E" w:rsidP="002F7F0E">
      <w:r>
        <w:t>Примечания:</w:t>
      </w:r>
    </w:p>
    <w:p w:rsidR="002F7F0E" w:rsidRDefault="002F7F0E" w:rsidP="002F7F0E">
      <w:pPr>
        <w:rPr>
          <w:spacing w:val="-5"/>
        </w:rPr>
      </w:pPr>
      <w:r>
        <w:tab/>
      </w:r>
      <w:r w:rsidRPr="00EF6800">
        <w:t xml:space="preserve">1. </w:t>
      </w:r>
      <w:r w:rsidRPr="00EF6800">
        <w:rPr>
          <w:spacing w:val="-5"/>
        </w:rPr>
        <w:t>Приказ Министра обороны Российской Федерации № 200 от 15.10.1992 г.</w:t>
      </w:r>
    </w:p>
    <w:p w:rsidR="00D95A65" w:rsidRPr="002F7F0E" w:rsidRDefault="002F7F0E" w:rsidP="002F7F0E">
      <w:pPr>
        <w:rPr>
          <w:b/>
        </w:rPr>
      </w:pPr>
      <w:r>
        <w:rPr>
          <w:spacing w:val="-5"/>
        </w:rPr>
        <w:tab/>
      </w:r>
      <w:r w:rsidRPr="00EF6800">
        <w:t xml:space="preserve">2. </w:t>
      </w:r>
      <w:r w:rsidRPr="00EF6800">
        <w:rPr>
          <w:spacing w:val="-5"/>
        </w:rPr>
        <w:t>Рекомендации по</w:t>
      </w:r>
      <w:r w:rsidRPr="00EF6800">
        <w:rPr>
          <w:i/>
          <w:spacing w:val="-5"/>
        </w:rPr>
        <w:t xml:space="preserve"> </w:t>
      </w:r>
      <w:r w:rsidRPr="00EF6800">
        <w:rPr>
          <w:spacing w:val="-5"/>
        </w:rPr>
        <w:t>оборудованию и жизнеобеспечению полевого пала</w:t>
      </w:r>
      <w:r w:rsidRPr="00EF6800">
        <w:rPr>
          <w:spacing w:val="-3"/>
        </w:rPr>
        <w:t xml:space="preserve">точного лагеря для временного размещения эвакуированных и беженцев. - М.: </w:t>
      </w:r>
      <w:r w:rsidRPr="00EF6800">
        <w:rPr>
          <w:spacing w:val="-1"/>
        </w:rPr>
        <w:t>ГКЧС, 1992</w:t>
      </w:r>
    </w:p>
    <w:p w:rsidR="00D95A65" w:rsidRPr="002F7F0E" w:rsidRDefault="00D95A65"/>
    <w:p w:rsidR="00D95A65" w:rsidRPr="002F7F0E" w:rsidRDefault="00D95A65"/>
    <w:p w:rsidR="00D95A65" w:rsidRPr="002F7F0E" w:rsidRDefault="00D95A65"/>
    <w:p w:rsidR="00D95A65" w:rsidRPr="002F7F0E" w:rsidRDefault="00D95A65"/>
    <w:p w:rsidR="00D95A65" w:rsidRPr="002F7F0E" w:rsidRDefault="00D95A65"/>
    <w:p w:rsidR="00D95A65" w:rsidRPr="002F7F0E" w:rsidRDefault="00D95A65"/>
    <w:p w:rsidR="00D95A65" w:rsidRPr="002F7F0E" w:rsidRDefault="00D95A65"/>
    <w:p w:rsidR="00D95A65" w:rsidRPr="002F7F0E" w:rsidRDefault="00D95A65"/>
    <w:p w:rsidR="00D95A65" w:rsidRPr="0090538A" w:rsidRDefault="00F86B04" w:rsidP="00F86B04">
      <w:pPr>
        <w:jc w:val="center"/>
        <w:rPr>
          <w:b/>
        </w:rPr>
      </w:pPr>
      <w:r w:rsidRPr="0090538A">
        <w:rPr>
          <w:b/>
          <w:lang w:val="en-US"/>
        </w:rPr>
        <w:lastRenderedPageBreak/>
        <w:t>III</w:t>
      </w:r>
      <w:r w:rsidRPr="0090538A">
        <w:rPr>
          <w:b/>
        </w:rPr>
        <w:t>. Материально-техническое снабжение</w:t>
      </w:r>
    </w:p>
    <w:p w:rsidR="00F86B04" w:rsidRDefault="00F86B04"/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05"/>
        <w:gridCol w:w="1361"/>
        <w:gridCol w:w="1701"/>
      </w:tblGrid>
      <w:tr w:rsidR="00F86B04" w:rsidRPr="009A520C" w:rsidTr="00B93335">
        <w:trPr>
          <w:trHeight w:val="227"/>
        </w:trPr>
        <w:tc>
          <w:tcPr>
            <w:tcW w:w="540" w:type="dxa"/>
            <w:shd w:val="clear" w:color="auto" w:fill="auto"/>
            <w:vAlign w:val="center"/>
          </w:tcPr>
          <w:p w:rsidR="00F86B04" w:rsidRDefault="00F86B04" w:rsidP="00B93335">
            <w:pPr>
              <w:keepNext/>
              <w:keepLines/>
              <w:widowControl/>
              <w:jc w:val="center"/>
            </w:pPr>
            <w:r>
              <w:t>№</w:t>
            </w:r>
          </w:p>
          <w:p w:rsidR="00F86B04" w:rsidRPr="00D95A65" w:rsidRDefault="00F86B04" w:rsidP="00B93335">
            <w:pPr>
              <w:keepNext/>
              <w:keepLines/>
              <w:widowControl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F86B04" w:rsidRPr="009A520C" w:rsidRDefault="00F86B04" w:rsidP="00B93335">
            <w:pPr>
              <w:keepNext/>
              <w:keepLines/>
              <w:widowControl/>
              <w:jc w:val="center"/>
            </w:pPr>
            <w:r>
              <w:t>Наименование имущества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86B04" w:rsidRDefault="00F86B04" w:rsidP="00B93335">
            <w:pPr>
              <w:keepNext/>
              <w:keepLines/>
              <w:widowControl/>
              <w:jc w:val="center"/>
            </w:pPr>
            <w:r>
              <w:t>Единица</w:t>
            </w:r>
          </w:p>
          <w:p w:rsidR="00F86B04" w:rsidRPr="009A520C" w:rsidRDefault="00F86B04" w:rsidP="00B93335">
            <w:pPr>
              <w:keepNext/>
              <w:keepLines/>
              <w:widowControl/>
              <w:jc w:val="center"/>
            </w:pPr>
            <w:r>
              <w:t>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6B04" w:rsidRPr="009A520C" w:rsidRDefault="00F86B04" w:rsidP="00B93335">
            <w:pPr>
              <w:keepNext/>
              <w:keepLines/>
              <w:widowControl/>
              <w:jc w:val="center"/>
            </w:pPr>
            <w:r>
              <w:t>Количество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Лес строительный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куб.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5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Пиломатериалы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куб.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16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Цемент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3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Рубероид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м. кв.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250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Стекло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м. кв.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200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414EAC" w:rsidRDefault="00C92041" w:rsidP="0090538A">
            <w:pPr>
              <w:snapToGrid w:val="0"/>
            </w:pPr>
            <w:r w:rsidRPr="002C7BDA">
              <w:t>Арматура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1,5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Уголок</w:t>
            </w:r>
            <w:r>
              <w:t>, профиль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15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Гвозди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кг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200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Шифер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м. кв.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200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Скобы строительные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кг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400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Проволока крепежная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5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 w:rsidRPr="002C7BDA">
              <w:t>Провода и кабели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км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10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Pr="002C7BDA" w:rsidRDefault="00C92041" w:rsidP="0090538A">
            <w:pPr>
              <w:snapToGrid w:val="0"/>
            </w:pPr>
            <w:r>
              <w:t>Трубы разного диаметра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proofErr w:type="spellStart"/>
            <w:r w:rsidRPr="000A3331">
              <w:t>п.</w:t>
            </w:r>
            <w:proofErr w:type="gramStart"/>
            <w:r w:rsidRPr="000A3331">
              <w:t>м</w:t>
            </w:r>
            <w:proofErr w:type="spellEnd"/>
            <w:proofErr w:type="gramEnd"/>
            <w:r w:rsidRPr="000A3331"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160</w:t>
            </w:r>
          </w:p>
        </w:tc>
      </w:tr>
      <w:tr w:rsidR="00C92041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C92041" w:rsidRDefault="00C92041" w:rsidP="0090538A">
            <w:pPr>
              <w:keepNext/>
              <w:keepLines/>
              <w:widowControl/>
              <w:jc w:val="center"/>
            </w:pPr>
            <w: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92041" w:rsidRDefault="00C92041" w:rsidP="0090538A">
            <w:pPr>
              <w:snapToGrid w:val="0"/>
            </w:pPr>
            <w:r>
              <w:t>Фанера многослойная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92041" w:rsidRPr="000A3331" w:rsidRDefault="00C92041" w:rsidP="0090538A">
            <w:pPr>
              <w:jc w:val="center"/>
            </w:pPr>
            <w:r w:rsidRPr="000A3331">
              <w:t>м. кв.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041" w:rsidRDefault="00C92041" w:rsidP="0090538A">
            <w:pPr>
              <w:jc w:val="center"/>
            </w:pPr>
            <w:r w:rsidRPr="000A3331">
              <w:t>150</w:t>
            </w:r>
          </w:p>
        </w:tc>
      </w:tr>
      <w:tr w:rsidR="00414EAC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414EAC" w:rsidRDefault="00414EAC" w:rsidP="0090538A">
            <w:pPr>
              <w:keepNext/>
              <w:keepLines/>
              <w:widowControl/>
              <w:jc w:val="center"/>
            </w:pPr>
            <w: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</w:pPr>
            <w:r w:rsidRPr="002C7BDA">
              <w:t>Автомобильный бензин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  <w:jc w:val="center"/>
            </w:pPr>
            <w:r w:rsidRPr="002C7BDA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EAC" w:rsidRPr="00571E83" w:rsidRDefault="00414EAC" w:rsidP="0090538A">
            <w:pPr>
              <w:snapToGrid w:val="0"/>
              <w:jc w:val="center"/>
            </w:pPr>
            <w:r>
              <w:t>4,5</w:t>
            </w:r>
          </w:p>
        </w:tc>
      </w:tr>
      <w:tr w:rsidR="00414EAC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414EAC" w:rsidRDefault="00414EAC" w:rsidP="0090538A">
            <w:pPr>
              <w:keepNext/>
              <w:keepLines/>
              <w:widowControl/>
              <w:jc w:val="center"/>
            </w:pPr>
            <w: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</w:pPr>
            <w:r w:rsidRPr="002C7BDA">
              <w:t>Дизельное топливо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  <w:jc w:val="center"/>
            </w:pPr>
            <w:r w:rsidRPr="002C7BDA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  <w:jc w:val="center"/>
            </w:pPr>
            <w:r>
              <w:t>12,0</w:t>
            </w:r>
          </w:p>
        </w:tc>
      </w:tr>
      <w:tr w:rsidR="00414EAC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414EAC" w:rsidRDefault="00414EAC" w:rsidP="0090538A">
            <w:pPr>
              <w:keepNext/>
              <w:keepLines/>
              <w:widowControl/>
              <w:jc w:val="center"/>
            </w:pPr>
            <w: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</w:pPr>
            <w:r>
              <w:t xml:space="preserve">Масло моторное </w:t>
            </w:r>
            <w:r w:rsidRPr="002C7BDA">
              <w:t>и смазки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  <w:jc w:val="center"/>
            </w:pPr>
            <w:r w:rsidRPr="002C7BDA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  <w:jc w:val="center"/>
            </w:pPr>
            <w:r>
              <w:t>0,8</w:t>
            </w:r>
          </w:p>
        </w:tc>
      </w:tr>
      <w:tr w:rsidR="00414EAC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414EAC" w:rsidRDefault="00414EAC" w:rsidP="0090538A">
            <w:pPr>
              <w:keepNext/>
              <w:keepLines/>
              <w:widowControl/>
              <w:jc w:val="center"/>
            </w:pPr>
            <w:r>
              <w:t>18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</w:pPr>
            <w:r>
              <w:t>Трансмиссионное масло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  <w:jc w:val="center"/>
            </w:pPr>
            <w:r w:rsidRPr="002C7BDA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EAC" w:rsidRPr="00571E83" w:rsidRDefault="00414EAC" w:rsidP="0090538A">
            <w:pPr>
              <w:snapToGrid w:val="0"/>
              <w:jc w:val="center"/>
            </w:pPr>
            <w:r>
              <w:t>0,5</w:t>
            </w:r>
          </w:p>
        </w:tc>
      </w:tr>
      <w:tr w:rsidR="00414EAC" w:rsidRPr="009A520C" w:rsidTr="0090538A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:rsidR="00414EAC" w:rsidRDefault="00414EAC" w:rsidP="0090538A">
            <w:pPr>
              <w:keepNext/>
              <w:keepLines/>
              <w:widowControl/>
              <w:jc w:val="center"/>
            </w:pPr>
            <w:r>
              <w:t>19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</w:pPr>
            <w:r>
              <w:t>Охлаждающая жидкость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14EAC" w:rsidRPr="002C7BDA" w:rsidRDefault="00414EAC" w:rsidP="0090538A">
            <w:pPr>
              <w:snapToGrid w:val="0"/>
              <w:jc w:val="center"/>
            </w:pPr>
            <w:r w:rsidRPr="002C7BDA">
              <w:t>тонн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EAC" w:rsidRPr="00571E83" w:rsidRDefault="00414EAC" w:rsidP="0090538A">
            <w:pPr>
              <w:snapToGrid w:val="0"/>
              <w:jc w:val="center"/>
            </w:pPr>
            <w:r>
              <w:t>0,5</w:t>
            </w:r>
          </w:p>
        </w:tc>
      </w:tr>
    </w:tbl>
    <w:p w:rsidR="00F86B04" w:rsidRDefault="00F86B04"/>
    <w:p w:rsidR="00F86B04" w:rsidRDefault="00414EAC">
      <w:r>
        <w:t>Примечания:</w:t>
      </w:r>
    </w:p>
    <w:p w:rsidR="00414EAC" w:rsidRDefault="00984076" w:rsidP="00984076">
      <w:pPr>
        <w:jc w:val="both"/>
      </w:pPr>
      <w:r>
        <w:tab/>
      </w:r>
      <w:r w:rsidR="00414EAC">
        <w:t xml:space="preserve">1. </w:t>
      </w:r>
      <w:r w:rsidR="00414EAC" w:rsidRPr="001F6897">
        <w:t xml:space="preserve">Номенклатура и объем материальных ресурсов определены исходя из </w:t>
      </w:r>
      <w:r>
        <w:t>п</w:t>
      </w:r>
      <w:r w:rsidR="00414EAC" w:rsidRPr="001F6897">
        <w:t>рогнозированного разрушения здания котельной в результате взрыва</w:t>
      </w:r>
      <w:r w:rsidR="00414EAC">
        <w:t>.</w:t>
      </w:r>
    </w:p>
    <w:p w:rsidR="00414EAC" w:rsidRDefault="00984076" w:rsidP="00414EAC">
      <w:r>
        <w:tab/>
      </w:r>
      <w:r w:rsidR="00414EAC">
        <w:t xml:space="preserve">2. Количество ГСМ рассчитано на 126 единиц техники, из них: </w:t>
      </w:r>
    </w:p>
    <w:p w:rsidR="00414EAC" w:rsidRDefault="00984076" w:rsidP="00414EAC">
      <w:r>
        <w:tab/>
      </w:r>
      <w:r w:rsidR="00414EAC">
        <w:t>автотранспорт (73единицы) на 300 км пробега;</w:t>
      </w:r>
    </w:p>
    <w:p w:rsidR="00414EAC" w:rsidRDefault="00984076" w:rsidP="00414EAC">
      <w:r>
        <w:tab/>
      </w:r>
      <w:r w:rsidR="00414EAC">
        <w:t xml:space="preserve">тяжелая гусеничная техника (12 единиц) 72 </w:t>
      </w:r>
      <w:proofErr w:type="spellStart"/>
      <w:r w:rsidR="00414EAC">
        <w:t>мото</w:t>
      </w:r>
      <w:proofErr w:type="spellEnd"/>
      <w:r w:rsidR="00414EAC">
        <w:t>/час;</w:t>
      </w:r>
    </w:p>
    <w:p w:rsidR="00414EAC" w:rsidRDefault="00984076" w:rsidP="00414EAC">
      <w:r>
        <w:tab/>
      </w:r>
      <w:r w:rsidR="00414EAC">
        <w:t xml:space="preserve">тяжелая колесная техника (19 единиц) 72 </w:t>
      </w:r>
      <w:proofErr w:type="spellStart"/>
      <w:r w:rsidR="00414EAC">
        <w:t>мото</w:t>
      </w:r>
      <w:proofErr w:type="spellEnd"/>
      <w:r w:rsidR="00414EAC">
        <w:t>/час;</w:t>
      </w:r>
    </w:p>
    <w:p w:rsidR="00414EAC" w:rsidRDefault="00984076" w:rsidP="00414EAC">
      <w:r>
        <w:tab/>
      </w:r>
      <w:r w:rsidR="00414EAC">
        <w:t xml:space="preserve">агрегаты (22 единицы) 72 </w:t>
      </w:r>
      <w:proofErr w:type="spellStart"/>
      <w:r w:rsidR="00414EAC">
        <w:t>мото</w:t>
      </w:r>
      <w:proofErr w:type="spellEnd"/>
      <w:r w:rsidR="00414EAC">
        <w:t>/час.</w:t>
      </w:r>
    </w:p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Default="00F86B04"/>
    <w:p w:rsidR="00F86B04" w:rsidRPr="0090538A" w:rsidRDefault="0090538A" w:rsidP="0090538A">
      <w:pPr>
        <w:jc w:val="center"/>
        <w:rPr>
          <w:b/>
        </w:rPr>
      </w:pPr>
      <w:r w:rsidRPr="0090538A">
        <w:rPr>
          <w:b/>
          <w:lang w:val="en-US"/>
        </w:rPr>
        <w:lastRenderedPageBreak/>
        <w:t>IV</w:t>
      </w:r>
      <w:r w:rsidRPr="0090538A">
        <w:rPr>
          <w:b/>
        </w:rPr>
        <w:t>. Медицинское имущество и медикаменты</w:t>
      </w:r>
    </w:p>
    <w:p w:rsidR="0090538A" w:rsidRPr="006E3ECA" w:rsidRDefault="0090538A"/>
    <w:tbl>
      <w:tblPr>
        <w:tblW w:w="10365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4161"/>
        <w:gridCol w:w="1322"/>
        <w:gridCol w:w="1684"/>
        <w:gridCol w:w="1767"/>
        <w:gridCol w:w="1431"/>
      </w:tblGrid>
      <w:tr w:rsidR="0090538A" w:rsidRPr="001F6897" w:rsidTr="00B93335">
        <w:trPr>
          <w:trHeight w:val="855"/>
          <w:tblHeader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38A" w:rsidRPr="001F6897" w:rsidRDefault="0090538A" w:rsidP="00B93335">
            <w:pPr>
              <w:jc w:val="center"/>
            </w:pPr>
            <w:r w:rsidRPr="001F6897">
              <w:t>Наименование медикаментов, оборудования, инвентаря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38A" w:rsidRPr="001F6897" w:rsidRDefault="0090538A" w:rsidP="00B93335">
            <w:pPr>
              <w:jc w:val="center"/>
            </w:pPr>
            <w:r w:rsidRPr="001F6897">
              <w:t>Единица измерения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 xml:space="preserve">Количество </w:t>
            </w:r>
            <w:proofErr w:type="gramStart"/>
            <w:r w:rsidRPr="001F6897">
              <w:t>неснижаемого</w:t>
            </w:r>
            <w:proofErr w:type="gramEnd"/>
          </w:p>
          <w:p w:rsidR="0090538A" w:rsidRPr="001F6897" w:rsidRDefault="0090538A" w:rsidP="00B93335">
            <w:pPr>
              <w:jc w:val="center"/>
            </w:pPr>
            <w:r w:rsidRPr="001F6897">
              <w:t>запаса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38A" w:rsidRPr="001F6897" w:rsidRDefault="0090538A" w:rsidP="0090538A">
            <w:pPr>
              <w:jc w:val="center"/>
            </w:pPr>
            <w:r w:rsidRPr="001F6897">
              <w:t xml:space="preserve">Годовое потребление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38A" w:rsidRPr="001F6897" w:rsidRDefault="0090538A" w:rsidP="00B93335">
            <w:pPr>
              <w:ind w:left="-102" w:right="-109"/>
              <w:jc w:val="center"/>
            </w:pPr>
            <w:r w:rsidRPr="001F6897">
              <w:t>Примечание</w:t>
            </w:r>
          </w:p>
        </w:tc>
      </w:tr>
      <w:tr w:rsidR="0090538A" w:rsidRPr="001F6897" w:rsidTr="00B93335">
        <w:trPr>
          <w:trHeight w:val="300"/>
        </w:trPr>
        <w:tc>
          <w:tcPr>
            <w:tcW w:w="8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ind w:right="-1461"/>
              <w:jc w:val="center"/>
            </w:pPr>
            <w:r w:rsidRPr="00571E83">
              <w:rPr>
                <w:bCs/>
              </w:rPr>
              <w:t>Медикаменты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center"/>
            </w:pP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Атропина сульфат 0,1 р-р по 1,0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2160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493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Адреналина гидрохлорид 0,1 % р-р по 1,0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445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34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Аминазин</w:t>
            </w:r>
            <w:proofErr w:type="spellEnd"/>
            <w:r w:rsidRPr="001F6897">
              <w:t xml:space="preserve"> 2,5% р-р по 1,0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34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Аминокапроновая кислота 5% р-р по 100,0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33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Анальгина 50% р-р по 2,0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13377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Активированный уголь "</w:t>
            </w:r>
            <w:proofErr w:type="spellStart"/>
            <w:r w:rsidRPr="001F6897">
              <w:t>Микросорб</w:t>
            </w:r>
            <w:proofErr w:type="spellEnd"/>
            <w:r w:rsidRPr="001F6897">
              <w:t>"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гр.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6565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Антифомсилан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Аскорбиновая кислота 5% р-р по 5,0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10415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Бензилпенициллин</w:t>
            </w:r>
            <w:proofErr w:type="spellEnd"/>
            <w:r w:rsidRPr="001F6897">
              <w:t xml:space="preserve"> 500 тыс. </w:t>
            </w:r>
            <w:proofErr w:type="gramStart"/>
            <w:r w:rsidRPr="001F6897">
              <w:t>ЕД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1950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Бензилпенициллин</w:t>
            </w:r>
            <w:proofErr w:type="spellEnd"/>
            <w:r w:rsidRPr="001F6897">
              <w:t xml:space="preserve"> 250 тыс. </w:t>
            </w:r>
            <w:proofErr w:type="gramStart"/>
            <w:r w:rsidRPr="001F6897">
              <w:t>ЕД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720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Вибромицин</w:t>
            </w:r>
            <w:proofErr w:type="spellEnd"/>
            <w:r w:rsidRPr="001F6897">
              <w:t xml:space="preserve">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1F6897">
                <w:t>0,1 г</w:t>
              </w:r>
            </w:smartTag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Гентамицин 80 мг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2590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Стрептомицин </w:t>
            </w:r>
            <w:smartTag w:uri="urn:schemas-microsoft-com:office:smarttags" w:element="metricconverter">
              <w:smartTagPr>
                <w:attr w:name="ProductID" w:val="1,0 г"/>
              </w:smartTagPr>
              <w:r w:rsidRPr="001F6897">
                <w:t>1,0 г</w:t>
              </w:r>
            </w:smartTag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Тетрациклин 100000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Викасол</w:t>
            </w:r>
            <w:proofErr w:type="spellEnd"/>
            <w:r w:rsidRPr="001F6897">
              <w:t xml:space="preserve"> 0,1% р-р по 1,0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890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37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Витамин В</w:t>
            </w:r>
            <w:r w:rsidRPr="001F6897">
              <w:rPr>
                <w:vertAlign w:val="subscript"/>
              </w:rPr>
              <w:t xml:space="preserve">6 </w:t>
            </w:r>
            <w:r w:rsidRPr="001F6897">
              <w:t>5% р-р по 5,0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8275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Гепарин 5000 ЕД в 1,0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234299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Левомицетин </w:t>
            </w:r>
            <w:proofErr w:type="spellStart"/>
            <w:r w:rsidRPr="001F6897">
              <w:t>сукцинат</w:t>
            </w:r>
            <w:proofErr w:type="spellEnd"/>
            <w:r w:rsidRPr="001F6897">
              <w:t xml:space="preserve"> </w:t>
            </w:r>
            <w:smartTag w:uri="urn:schemas-microsoft-com:office:smarttags" w:element="metricconverter">
              <w:smartTagPr>
                <w:attr w:name="ProductID" w:val="1,0 г"/>
              </w:smartTagPr>
              <w:r w:rsidRPr="001F6897">
                <w:t>1,0 г</w:t>
              </w:r>
            </w:smartTag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Гидрокарбонат натрия 4% р-р по 400,0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Глюкоза 40% р-р по 20,0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ГОМК (</w:t>
            </w:r>
            <w:proofErr w:type="spellStart"/>
            <w:r w:rsidRPr="001F6897">
              <w:t>оксибутират</w:t>
            </w:r>
            <w:proofErr w:type="spellEnd"/>
            <w:r w:rsidRPr="001F6897">
              <w:t xml:space="preserve"> натрия) по 20,0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Гидрокортизон 0,125 мг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Дексазон</w:t>
            </w:r>
            <w:proofErr w:type="spellEnd"/>
            <w:r w:rsidRPr="001F6897">
              <w:t xml:space="preserve"> по 2,0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295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Димедрол 1% р-р по 1,0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180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4980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Допамин</w:t>
            </w:r>
            <w:proofErr w:type="spellEnd"/>
            <w:r w:rsidRPr="001F6897">
              <w:t xml:space="preserve"> 0,5% р-р по 5,0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Дофамин 4% р-р по 5,0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343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Инсулин 40 ЕД в 1,0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Кавинтон</w:t>
            </w:r>
            <w:proofErr w:type="spellEnd"/>
            <w:r w:rsidRPr="001F6897">
              <w:t xml:space="preserve"> по 2,0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Калий </w:t>
            </w:r>
            <w:proofErr w:type="spellStart"/>
            <w:r w:rsidRPr="001F6897">
              <w:t>марганцевокислый</w:t>
            </w:r>
            <w:proofErr w:type="spellEnd"/>
            <w:r w:rsidRPr="001F6897">
              <w:t xml:space="preserve"> 5% р-р по 400,0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Кальция глюконат 10% р-р по 10,0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Кальция хлорид 10% р-р по 10,0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Кодтерпин</w:t>
            </w:r>
            <w:proofErr w:type="spellEnd"/>
            <w:r w:rsidRPr="001F6897"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табл.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lastRenderedPageBreak/>
              <w:t>Контрикал</w:t>
            </w:r>
            <w:proofErr w:type="spellEnd"/>
            <w:r w:rsidRPr="001F6897">
              <w:t xml:space="preserve"> 10000 ЕД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Лазикс 1% р-р по 2,0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4450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Магния сульфат 25% р-р по 10,0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Маннит</w:t>
            </w:r>
            <w:proofErr w:type="spellEnd"/>
            <w:r w:rsidRPr="001F6897">
              <w:t xml:space="preserve"> </w:t>
            </w:r>
            <w:smartTag w:uri="urn:schemas-microsoft-com:office:smarttags" w:element="metricconverter">
              <w:smartTagPr>
                <w:attr w:name="ProductID" w:val="30,0 г"/>
              </w:smartTagPr>
              <w:r w:rsidRPr="001F6897">
                <w:t>30,0 г</w:t>
              </w:r>
            </w:smartTag>
            <w:r w:rsidRPr="001F6897">
              <w:t xml:space="preserve"> сухого вещества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Маннит</w:t>
            </w:r>
            <w:proofErr w:type="spellEnd"/>
            <w:r w:rsidRPr="001F6897">
              <w:t xml:space="preserve"> 15% р-р по 200,0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Мочевина 60,0 в комплекте с 10% р-ром глюкозы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proofErr w:type="spellStart"/>
            <w:r w:rsidRPr="001F6897">
              <w:t>компл</w:t>
            </w:r>
            <w:proofErr w:type="spellEnd"/>
            <w:r w:rsidRPr="001F6897">
              <w:t>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Настойка йода 5% р-р по 200,0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Норадреналина 0,2% р-р по 1,0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Новокаин 0,25% р-р по 5,0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1160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Новокаин 2% р-р по 2,0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Но-шпа по 2,0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715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Но-шпа 0,04 № 50 в таблетках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упаковка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89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Натрия гидрокарбонат 4% р-р по 100,0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Панангин</w:t>
            </w:r>
            <w:proofErr w:type="spellEnd"/>
            <w:r w:rsidRPr="001F6897">
              <w:t xml:space="preserve"> по 10,0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3980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Панангин</w:t>
            </w:r>
            <w:proofErr w:type="spellEnd"/>
            <w:r w:rsidRPr="001F6897">
              <w:t xml:space="preserve"> в таблетках № 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упаковка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Преднизолон 30 мг по 1,0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4207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Преднизолон 0,005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табл.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Перекись водорода 3% р-р по 40,0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Промедол</w:t>
            </w:r>
            <w:proofErr w:type="spellEnd"/>
            <w:r w:rsidRPr="001F6897">
              <w:t xml:space="preserve"> 2% р-р по 1,0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Папаверина гидрохлорид 2% р-р по 2,0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4390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ind w:left="-102" w:right="-109"/>
              <w:jc w:val="center"/>
            </w:pP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Реланиум</w:t>
            </w:r>
            <w:proofErr w:type="spellEnd"/>
            <w:r w:rsidRPr="001F6897">
              <w:t xml:space="preserve"> 2,0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Сульфокамфокаин</w:t>
            </w:r>
            <w:proofErr w:type="spellEnd"/>
            <w:r w:rsidRPr="001F6897">
              <w:t xml:space="preserve"> 10% р-р по 3,0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Строфантин</w:t>
            </w:r>
            <w:proofErr w:type="spellEnd"/>
            <w:r w:rsidRPr="001F6897">
              <w:t xml:space="preserve"> 0,05% р-р по 1,0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Спирт этиловый 96: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кг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Седуксен 0,5% р-р по 2,0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Тиосульфат натрия 30% по 10,0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Тетацин</w:t>
            </w:r>
            <w:proofErr w:type="spellEnd"/>
            <w:r w:rsidRPr="001F6897">
              <w:t xml:space="preserve"> кальция 20,0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Трентал</w:t>
            </w:r>
            <w:proofErr w:type="spellEnd"/>
            <w:r w:rsidRPr="001F6897">
              <w:t xml:space="preserve"> по 2,0 мл</w:t>
            </w:r>
          </w:p>
          <w:p w:rsidR="0090538A" w:rsidRPr="001F6897" w:rsidRDefault="0090538A" w:rsidP="00B93335">
            <w:pPr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Унитиол</w:t>
            </w:r>
            <w:proofErr w:type="spellEnd"/>
            <w:r w:rsidRPr="001F6897">
              <w:t xml:space="preserve"> 5% р-р по 5,0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Физостигмин (</w:t>
            </w:r>
            <w:proofErr w:type="spellStart"/>
            <w:r w:rsidRPr="001F6897">
              <w:t>аминостигмин</w:t>
            </w:r>
            <w:proofErr w:type="spellEnd"/>
            <w:r w:rsidRPr="001F6897">
              <w:t>) по 1,0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Хромосмон</w:t>
            </w:r>
            <w:proofErr w:type="spellEnd"/>
            <w:r w:rsidRPr="001F6897">
              <w:t xml:space="preserve"> по 20,0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Эуфиллин 2,4% р-р по 10,0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12020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lastRenderedPageBreak/>
              <w:t xml:space="preserve">Эфедрина гидрохлорид 5% р-р по 1,0 мл (в коробке 10 </w:t>
            </w:r>
            <w:proofErr w:type="spellStart"/>
            <w:r w:rsidRPr="001F6897">
              <w:t>амп</w:t>
            </w:r>
            <w:proofErr w:type="spellEnd"/>
            <w:r w:rsidRPr="001F6897">
              <w:t>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Раствор натрия </w:t>
            </w:r>
            <w:proofErr w:type="spellStart"/>
            <w:r w:rsidRPr="001F6897">
              <w:t>сульфацила</w:t>
            </w:r>
            <w:proofErr w:type="spellEnd"/>
            <w:r w:rsidRPr="001F6897">
              <w:t xml:space="preserve"> 20% по 1,5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тюбик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867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Вода для </w:t>
            </w:r>
            <w:proofErr w:type="spellStart"/>
            <w:r w:rsidRPr="001F6897">
              <w:t>иньекций</w:t>
            </w:r>
            <w:proofErr w:type="spellEnd"/>
            <w:r w:rsidRPr="001F6897">
              <w:t xml:space="preserve"> по 5,0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ампула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1355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ДТСГК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кг.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Хлорамин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кг.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</w:p>
        </w:tc>
      </w:tr>
      <w:tr w:rsidR="0090538A" w:rsidRPr="001F6897" w:rsidTr="00B93335">
        <w:trPr>
          <w:trHeight w:val="300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rPr>
                <w:bCs/>
              </w:rPr>
              <w:t>Кровезаменители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Альбумин %)% р-р по 50,0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Ацесоль</w:t>
            </w:r>
            <w:proofErr w:type="spellEnd"/>
            <w:r w:rsidRPr="001F6897">
              <w:t xml:space="preserve"> по 450,0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Гемодез</w:t>
            </w:r>
            <w:proofErr w:type="spellEnd"/>
            <w:r w:rsidRPr="001F6897">
              <w:t xml:space="preserve"> по 400,0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Глюкоза 10% р-р по 200,0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Дисоль</w:t>
            </w:r>
            <w:proofErr w:type="spellEnd"/>
            <w:r w:rsidRPr="001F6897">
              <w:t xml:space="preserve"> по 400,0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Лактасоль</w:t>
            </w:r>
            <w:proofErr w:type="spellEnd"/>
            <w:r w:rsidRPr="001F6897">
              <w:t xml:space="preserve"> по 400,0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Полиглюкин</w:t>
            </w:r>
            <w:proofErr w:type="spellEnd"/>
            <w:r w:rsidRPr="001F6897">
              <w:t xml:space="preserve"> по 400,0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Реополиглюкин</w:t>
            </w:r>
            <w:proofErr w:type="spellEnd"/>
            <w:r w:rsidRPr="001F6897">
              <w:t xml:space="preserve"> по 400,0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Трисамин</w:t>
            </w:r>
            <w:proofErr w:type="spellEnd"/>
            <w:r w:rsidRPr="001F6897">
              <w:t xml:space="preserve"> 3,66% р-р по 250,0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359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Хлосоль</w:t>
            </w:r>
            <w:proofErr w:type="spellEnd"/>
            <w:r w:rsidRPr="001F6897">
              <w:t xml:space="preserve"> по 450,0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флакон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300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rPr>
                <w:bCs/>
              </w:rPr>
              <w:t>Перевязочные материалы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r w:rsidRPr="00571E83">
              <w:t xml:space="preserve">Бинты марлевые стерильные 10 х 5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3630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r w:rsidRPr="00571E83">
              <w:t>Вата гигроскопическая хирургическая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кг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0,1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171,75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r w:rsidRPr="00571E83">
              <w:t>Лейкопластырь 2 х 500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упаковка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1021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t> </w:t>
            </w:r>
          </w:p>
        </w:tc>
      </w:tr>
      <w:tr w:rsidR="0090538A" w:rsidRPr="001F6897" w:rsidTr="00B93335">
        <w:trPr>
          <w:trHeight w:val="300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rPr>
                <w:bCs/>
              </w:rPr>
              <w:t>Медицинские аппараты, предметы, инструменты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Набор для </w:t>
            </w:r>
            <w:proofErr w:type="spellStart"/>
            <w:r w:rsidRPr="001F6897">
              <w:t>трахеостомии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набор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Набор для пункции подключичной вены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набор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Ножницы хирургические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Система одноразовая для переливания крови и кровезаменителей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15905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73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Набор для венесекции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набор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Трубки </w:t>
            </w:r>
            <w:proofErr w:type="spellStart"/>
            <w:r w:rsidRPr="001F6897">
              <w:t>интубационные</w:t>
            </w:r>
            <w:proofErr w:type="spellEnd"/>
            <w:r w:rsidRPr="001F6897">
              <w:t xml:space="preserve"> с надувной манжетой №№ 6-10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Шприц одноразового пользования 10,0 мл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28570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Катетер одноразовый для пункции вен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Ингалятор электрический ультразвуковой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Ингаляторы аэрозольные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Ингалятор индивидуальный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Воздуховоды ротовые №№ 1,2,3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Игла для спинномозговой пункции</w:t>
            </w:r>
          </w:p>
          <w:p w:rsidR="0090538A" w:rsidRPr="001F6897" w:rsidRDefault="0090538A" w:rsidP="00B93335">
            <w:pPr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Газовые колонки для увлажнения кислорода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Аппарат искусственной вентиляции лёгких РО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Аппарат ИВЛ ВЧ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lastRenderedPageBreak/>
              <w:t>Аппарат "АМБУ"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"Пневмокомп-1"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 xml:space="preserve">Аппарат Горского для </w:t>
            </w:r>
            <w:proofErr w:type="spellStart"/>
            <w:r w:rsidRPr="001F6897">
              <w:t>пеногашения</w:t>
            </w:r>
            <w:proofErr w:type="spellEnd"/>
            <w:r w:rsidRPr="001F6897">
              <w:t xml:space="preserve"> с КИ-3М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Ларингоскопы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5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Одноразовые шприцы с иглами 2,0; 5,0; 10,0; 20,0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103700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Скальпель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Перчатки резиновые хирургические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пар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24300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ЭКГ портативный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Электроотсос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Зонд желудочный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Роторасширитель с кремальерой для взрослых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proofErr w:type="spellStart"/>
            <w:r w:rsidRPr="001F6897">
              <w:t>Языкодержатель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483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Комплект ПЧО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proofErr w:type="spellStart"/>
            <w:r w:rsidRPr="001F6897">
              <w:t>компл</w:t>
            </w:r>
            <w:proofErr w:type="spellEnd"/>
            <w:r w:rsidRPr="001F6897">
              <w:t>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both"/>
            </w:pPr>
            <w:r w:rsidRPr="001F6897">
              <w:t>Щит фанерный 190х80 см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300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571E83" w:rsidRDefault="0090538A" w:rsidP="00B93335">
            <w:pPr>
              <w:jc w:val="center"/>
            </w:pPr>
            <w:r w:rsidRPr="00571E83">
              <w:rPr>
                <w:bCs/>
              </w:rPr>
              <w:t xml:space="preserve">Предметы ухода за больными и </w:t>
            </w:r>
            <w:proofErr w:type="spellStart"/>
            <w:r w:rsidRPr="00571E83">
              <w:rPr>
                <w:bCs/>
              </w:rPr>
              <w:t>санхозимущество</w:t>
            </w:r>
            <w:proofErr w:type="spellEnd"/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 xml:space="preserve">Кровати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165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Кровати раскладные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Каталки разные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Носилки санитарные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Простыни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2728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Одеяла байковые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162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Матрацы ватные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283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 xml:space="preserve">Салфетки подкладные (пелёнки)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4022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Подушки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Наволочки на подушки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741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 xml:space="preserve">Клеёнки подкладные 150 х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1F6897">
                <w:t>75 см</w:t>
              </w:r>
            </w:smartTag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Пододеяльники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1933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Полотенце вафельное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727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Носки х/б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пар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Тапочки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пар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Бельё нательное мужское, женское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Пижамы, халаты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276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 xml:space="preserve">Поильники фарфоровые, </w:t>
            </w:r>
            <w:proofErr w:type="spellStart"/>
            <w:r w:rsidRPr="001F6897">
              <w:t>эмал</w:t>
            </w:r>
            <w:proofErr w:type="spellEnd"/>
            <w:r w:rsidRPr="001F6897">
              <w:t xml:space="preserve">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Судно подкладное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Мочеприёмники мужские, женские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r w:rsidRPr="001F6897">
              <w:t>Тарелки глубокие, мелкие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165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r w:rsidRPr="001F6897">
              <w:t>Ложки столовые, чайные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140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r w:rsidRPr="001F6897">
              <w:t>Кружки (стаканы)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68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r w:rsidRPr="001F6897">
              <w:t>Подставки (стойки) для трансфузий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r w:rsidRPr="001F6897">
              <w:t>Столы передвижные для манипуляций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38A" w:rsidRPr="001F6897" w:rsidRDefault="0090538A" w:rsidP="00B93335">
            <w:pPr>
              <w:jc w:val="center"/>
            </w:pPr>
            <w:r w:rsidRPr="001F6897">
              <w:t>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r w:rsidRPr="001F6897">
              <w:t xml:space="preserve">Сапоги резиновые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пар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  <w:tr w:rsidR="0090538A" w:rsidRPr="001F6897" w:rsidTr="00B93335">
        <w:trPr>
          <w:trHeight w:val="28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r w:rsidRPr="001F6897">
              <w:t>Перчатки резиновые анатомические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пар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8A" w:rsidRPr="001F6897" w:rsidRDefault="0090538A" w:rsidP="00B93335">
            <w:pPr>
              <w:jc w:val="center"/>
            </w:pPr>
            <w:r w:rsidRPr="001F6897"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4200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38A" w:rsidRPr="001F6897" w:rsidRDefault="0090538A" w:rsidP="00B93335">
            <w:pPr>
              <w:jc w:val="center"/>
            </w:pPr>
            <w:r w:rsidRPr="001F6897">
              <w:t> </w:t>
            </w:r>
          </w:p>
        </w:tc>
      </w:tr>
    </w:tbl>
    <w:p w:rsidR="0090538A" w:rsidRPr="00ED32AB" w:rsidRDefault="0090538A" w:rsidP="006E3ECA">
      <w:pPr>
        <w:ind w:firstLine="709"/>
      </w:pPr>
      <w:r w:rsidRPr="001F6897">
        <w:lastRenderedPageBreak/>
        <w:t xml:space="preserve">Примечание: </w:t>
      </w:r>
    </w:p>
    <w:p w:rsidR="0090538A" w:rsidRPr="00C86125" w:rsidRDefault="0090538A" w:rsidP="0090538A">
      <w:pPr>
        <w:jc w:val="both"/>
        <w:rPr>
          <w:b/>
          <w:bCs/>
        </w:rPr>
      </w:pPr>
      <w:r>
        <w:tab/>
      </w:r>
      <w:r w:rsidRPr="001F6897">
        <w:t>Расчет произведен на основании приказа Министра здравоохранения Московской области от 30.04.2002 № 73 (из расчёта на 50 пострадавших в течение 72 часов работы).</w:t>
      </w:r>
    </w:p>
    <w:p w:rsidR="0090538A" w:rsidRPr="0090538A" w:rsidRDefault="0090538A"/>
    <w:p w:rsidR="002E7EC6" w:rsidRPr="006E3ECA" w:rsidRDefault="002E7EC6"/>
    <w:p w:rsidR="00ED32AB" w:rsidRDefault="00ED32AB" w:rsidP="00ED32AB">
      <w:pPr>
        <w:keepNext/>
        <w:keepLines/>
        <w:widowControl/>
        <w:jc w:val="both"/>
      </w:pPr>
      <w:r>
        <w:t>Заместитель начальника отдела по делам ГО, ЧС и ПБ</w:t>
      </w:r>
    </w:p>
    <w:p w:rsidR="00ED32AB" w:rsidRDefault="00ED32AB" w:rsidP="00ED32AB">
      <w:pPr>
        <w:keepNext/>
        <w:keepLines/>
        <w:widowControl/>
        <w:jc w:val="both"/>
      </w:pPr>
      <w:r>
        <w:t>Администрации города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С.Г. </w:t>
      </w:r>
      <w:proofErr w:type="spellStart"/>
      <w:r>
        <w:t>Костельнюк</w:t>
      </w:r>
      <w:proofErr w:type="spellEnd"/>
    </w:p>
    <w:p w:rsidR="00ED32AB" w:rsidRDefault="00ED32AB" w:rsidP="00ED32AB"/>
    <w:p w:rsidR="00A81A5E" w:rsidRPr="00A81A5E" w:rsidRDefault="00A81A5E" w:rsidP="00ED32AB"/>
    <w:sectPr w:rsidR="00A81A5E" w:rsidRPr="00A8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TimesDL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41"/>
    <w:rsid w:val="00103AA0"/>
    <w:rsid w:val="00213E64"/>
    <w:rsid w:val="002E7EC6"/>
    <w:rsid w:val="002F7F0E"/>
    <w:rsid w:val="00305D67"/>
    <w:rsid w:val="00354737"/>
    <w:rsid w:val="00414EAC"/>
    <w:rsid w:val="00456312"/>
    <w:rsid w:val="006E3ECA"/>
    <w:rsid w:val="007F4401"/>
    <w:rsid w:val="00877B43"/>
    <w:rsid w:val="008D042C"/>
    <w:rsid w:val="0090538A"/>
    <w:rsid w:val="00984076"/>
    <w:rsid w:val="009A0A91"/>
    <w:rsid w:val="009A520C"/>
    <w:rsid w:val="00A04FA2"/>
    <w:rsid w:val="00A06C23"/>
    <w:rsid w:val="00A81A5E"/>
    <w:rsid w:val="00C92041"/>
    <w:rsid w:val="00CA309F"/>
    <w:rsid w:val="00D2701E"/>
    <w:rsid w:val="00D95A65"/>
    <w:rsid w:val="00DE4745"/>
    <w:rsid w:val="00DF59AE"/>
    <w:rsid w:val="00E80928"/>
    <w:rsid w:val="00ED32AB"/>
    <w:rsid w:val="00F2218F"/>
    <w:rsid w:val="00F27241"/>
    <w:rsid w:val="00F8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28"/>
    <w:pPr>
      <w:widowControl w:val="0"/>
      <w:suppressAutoHyphens/>
      <w:spacing w:after="0" w:line="240" w:lineRule="auto"/>
    </w:pPr>
    <w:rPr>
      <w:rFonts w:eastAsia="DejaVu Sans" w:cs="Times New Roman"/>
      <w:color w:val="000000"/>
      <w:kern w:val="2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8F"/>
    <w:pPr>
      <w:autoSpaceDE w:val="0"/>
      <w:spacing w:line="220" w:lineRule="atLeast"/>
      <w:ind w:firstLine="283"/>
      <w:jc w:val="both"/>
    </w:pPr>
    <w:rPr>
      <w:rFonts w:ascii="TimesDL" w:eastAsia="Times New Roman" w:hAnsi="TimesDL"/>
      <w:color w:val="auto"/>
      <w:kern w:val="0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2218F"/>
    <w:rPr>
      <w:rFonts w:ascii="TimesDL" w:eastAsia="Times New Roman" w:hAnsi="TimesDL" w:cs="Times New Roman"/>
      <w:sz w:val="20"/>
      <w:szCs w:val="20"/>
      <w:u w:val="none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28"/>
    <w:pPr>
      <w:widowControl w:val="0"/>
      <w:suppressAutoHyphens/>
      <w:spacing w:after="0" w:line="240" w:lineRule="auto"/>
    </w:pPr>
    <w:rPr>
      <w:rFonts w:eastAsia="DejaVu Sans" w:cs="Times New Roman"/>
      <w:color w:val="000000"/>
      <w:kern w:val="2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8F"/>
    <w:pPr>
      <w:autoSpaceDE w:val="0"/>
      <w:spacing w:line="220" w:lineRule="atLeast"/>
      <w:ind w:firstLine="283"/>
      <w:jc w:val="both"/>
    </w:pPr>
    <w:rPr>
      <w:rFonts w:ascii="TimesDL" w:eastAsia="Times New Roman" w:hAnsi="TimesDL"/>
      <w:color w:val="auto"/>
      <w:kern w:val="0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2218F"/>
    <w:rPr>
      <w:rFonts w:ascii="TimesDL" w:eastAsia="Times New Roman" w:hAnsi="TimesDL" w:cs="Times New Roman"/>
      <w:sz w:val="20"/>
      <w:szCs w:val="20"/>
      <w:u w:val="none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Рудольф</dc:creator>
  <cp:lastModifiedBy>Степанова Ю.А.</cp:lastModifiedBy>
  <cp:revision>4</cp:revision>
  <cp:lastPrinted>2013-07-15T11:55:00Z</cp:lastPrinted>
  <dcterms:created xsi:type="dcterms:W3CDTF">2013-10-08T13:14:00Z</dcterms:created>
  <dcterms:modified xsi:type="dcterms:W3CDTF">2013-10-08T13:22:00Z</dcterms:modified>
</cp:coreProperties>
</file>